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2E1F10FF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637648">
        <w:rPr>
          <w:sz w:val="28"/>
          <w:szCs w:val="28"/>
        </w:rPr>
        <w:t xml:space="preserve"> </w:t>
      </w:r>
      <w:r w:rsidR="00521B59">
        <w:rPr>
          <w:sz w:val="28"/>
          <w:szCs w:val="28"/>
        </w:rPr>
        <w:t>May 5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355534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355534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355534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355534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73D5619F" w:rsidR="00DD6505" w:rsidRPr="0013115E" w:rsidRDefault="00401178" w:rsidP="004848A5">
            <w:r>
              <w:rPr>
                <w:rFonts w:ascii="Calibri" w:hAnsi="Calibri" w:cs="Calibri"/>
              </w:rPr>
              <w:t>There are no minutes from the April 21</w:t>
            </w:r>
            <w:r w:rsidRPr="00401178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meeting as it was canceled.</w:t>
            </w:r>
          </w:p>
        </w:tc>
        <w:tc>
          <w:tcPr>
            <w:tcW w:w="516" w:type="pct"/>
          </w:tcPr>
          <w:p w14:paraId="70DC0686" w14:textId="77777777" w:rsidR="00DA36E5" w:rsidRPr="00C02A7D" w:rsidRDefault="00355534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355534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355534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355534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5273C4B9" w:rsidR="00CD70D6" w:rsidRPr="004848A5" w:rsidRDefault="00126024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Adjacency Update</w:t>
            </w:r>
          </w:p>
        </w:tc>
        <w:tc>
          <w:tcPr>
            <w:tcW w:w="610" w:type="pct"/>
          </w:tcPr>
          <w:p w14:paraId="76AE9806" w14:textId="2483FDDE" w:rsidR="00CD70D6" w:rsidRDefault="00126024" w:rsidP="00621011">
            <w:r>
              <w:t>Bob Cochran &amp; Jason Kovac</w:t>
            </w:r>
          </w:p>
        </w:tc>
        <w:tc>
          <w:tcPr>
            <w:tcW w:w="384" w:type="pct"/>
          </w:tcPr>
          <w:p w14:paraId="230B2820" w14:textId="5C7E6ACF" w:rsidR="00CD70D6" w:rsidRDefault="00126024" w:rsidP="00CD70D6">
            <w:r>
              <w:t>10 min.</w:t>
            </w:r>
          </w:p>
        </w:tc>
        <w:tc>
          <w:tcPr>
            <w:tcW w:w="2208" w:type="pct"/>
          </w:tcPr>
          <w:p w14:paraId="7E0F1688" w14:textId="4933BBFC" w:rsidR="00CD70D6" w:rsidRPr="00621011" w:rsidRDefault="00126024" w:rsidP="006210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Adjacency update &amp; question.</w:t>
            </w:r>
          </w:p>
        </w:tc>
        <w:tc>
          <w:tcPr>
            <w:tcW w:w="516" w:type="pct"/>
          </w:tcPr>
          <w:p w14:paraId="0978A08B" w14:textId="32312457" w:rsidR="00CD70D6" w:rsidRPr="00C02A7D" w:rsidRDefault="00355534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2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355534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355534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5755229A" w:rsidR="00CD70D6" w:rsidRDefault="00355534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2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7B5769C3" w:rsidR="00401178" w:rsidRPr="004848A5" w:rsidRDefault="00401178" w:rsidP="004011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Upcoming DEI Office Hosted Events</w:t>
            </w:r>
          </w:p>
        </w:tc>
        <w:tc>
          <w:tcPr>
            <w:tcW w:w="610" w:type="pct"/>
          </w:tcPr>
          <w:p w14:paraId="1CB2E507" w14:textId="3C5BDB4B" w:rsidR="00401178" w:rsidRPr="0013115E" w:rsidRDefault="00401178" w:rsidP="00401178">
            <w:r>
              <w:t>Casey Layton</w:t>
            </w:r>
          </w:p>
        </w:tc>
        <w:tc>
          <w:tcPr>
            <w:tcW w:w="384" w:type="pct"/>
          </w:tcPr>
          <w:p w14:paraId="1608FAEA" w14:textId="5D17821E" w:rsidR="00401178" w:rsidRPr="0013115E" w:rsidRDefault="00401178" w:rsidP="00401178">
            <w:r>
              <w:t>10 min.</w:t>
            </w:r>
          </w:p>
        </w:tc>
        <w:tc>
          <w:tcPr>
            <w:tcW w:w="2208" w:type="pct"/>
          </w:tcPr>
          <w:p w14:paraId="718E8D6A" w14:textId="7D1EA24D" w:rsidR="00401178" w:rsidRPr="00B804D0" w:rsidRDefault="00401178" w:rsidP="00401178">
            <w:pPr>
              <w:pStyle w:val="xmsonormal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Chair Cheryle Kennedy Lecture &amp; Summer Connections. Summer Connections webpage link </w:t>
            </w:r>
            <w:hyperlink r:id="rId10" w:history="1">
              <w:r w:rsidRPr="000B44C5">
                <w:rPr>
                  <w:rStyle w:val="Hyperlink"/>
                  <w:sz w:val="24"/>
                  <w:szCs w:val="24"/>
                </w:rPr>
                <w:t>https://www.clackamas.edu/landing-pages/summer-connection</w:t>
              </w:r>
            </w:hyperlink>
          </w:p>
        </w:tc>
        <w:tc>
          <w:tcPr>
            <w:tcW w:w="516" w:type="pct"/>
          </w:tcPr>
          <w:p w14:paraId="6E8A7998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70584928" w:rsidR="00401178" w:rsidRPr="00DA36E5" w:rsidRDefault="00355534" w:rsidP="00401178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294195BC" w14:textId="77777777" w:rsidTr="00890816">
        <w:trPr>
          <w:trHeight w:val="1160"/>
        </w:trPr>
        <w:tc>
          <w:tcPr>
            <w:tcW w:w="1282" w:type="pct"/>
          </w:tcPr>
          <w:p w14:paraId="1D450241" w14:textId="45D7E932" w:rsidR="00401178" w:rsidRPr="004848A5" w:rsidRDefault="00401178" w:rsidP="004011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Cybersecurity Update</w:t>
            </w:r>
          </w:p>
        </w:tc>
        <w:tc>
          <w:tcPr>
            <w:tcW w:w="610" w:type="pct"/>
          </w:tcPr>
          <w:p w14:paraId="7B743952" w14:textId="7327DD61" w:rsidR="00401178" w:rsidRDefault="00401178" w:rsidP="00401178">
            <w:r>
              <w:t>Saby Waraich</w:t>
            </w:r>
          </w:p>
        </w:tc>
        <w:tc>
          <w:tcPr>
            <w:tcW w:w="384" w:type="pct"/>
          </w:tcPr>
          <w:p w14:paraId="34C80A75" w14:textId="68FC737E" w:rsidR="00401178" w:rsidRPr="0013115E" w:rsidRDefault="00401178" w:rsidP="00401178">
            <w:r>
              <w:t>10 min.</w:t>
            </w:r>
          </w:p>
        </w:tc>
        <w:tc>
          <w:tcPr>
            <w:tcW w:w="2208" w:type="pct"/>
          </w:tcPr>
          <w:p w14:paraId="7945F428" w14:textId="0E061846" w:rsidR="00401178" w:rsidRPr="00401178" w:rsidRDefault="00401178" w:rsidP="00401178">
            <w:pPr>
              <w:pStyle w:val="xmsonormal"/>
              <w:rPr>
                <w:rFonts w:eastAsia="Times New Roman"/>
                <w:sz w:val="20"/>
                <w:szCs w:val="20"/>
              </w:rPr>
            </w:pPr>
            <w:r w:rsidRPr="00401178">
              <w:rPr>
                <w:rFonts w:eastAsia="Times New Roman"/>
                <w:sz w:val="20"/>
                <w:szCs w:val="20"/>
              </w:rPr>
              <w:t>Cybersecurity Awareness training and update on Phishing Simulation results.</w:t>
            </w:r>
            <w:bookmarkStart w:id="0" w:name="_GoBack"/>
            <w:bookmarkEnd w:id="0"/>
          </w:p>
        </w:tc>
        <w:tc>
          <w:tcPr>
            <w:tcW w:w="516" w:type="pct"/>
          </w:tcPr>
          <w:p w14:paraId="52EF354B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1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3DDC56D0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6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48FB37DD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14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0BB49194" w14:textId="689AEC01" w:rsidR="00401178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49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1853271B" w:rsidR="00401178" w:rsidRDefault="00401178" w:rsidP="00401178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 151 Course Modalities</w:t>
            </w:r>
          </w:p>
        </w:tc>
        <w:tc>
          <w:tcPr>
            <w:tcW w:w="610" w:type="pct"/>
          </w:tcPr>
          <w:p w14:paraId="6377260D" w14:textId="1489AF67" w:rsidR="00401178" w:rsidRDefault="00401178" w:rsidP="00401178">
            <w:r>
              <w:t>Dru Urbassik</w:t>
            </w:r>
          </w:p>
        </w:tc>
        <w:tc>
          <w:tcPr>
            <w:tcW w:w="384" w:type="pct"/>
          </w:tcPr>
          <w:p w14:paraId="6CFBB54F" w14:textId="201FF58F" w:rsidR="00401178" w:rsidRDefault="00401178" w:rsidP="00401178">
            <w:r>
              <w:t>10 min.</w:t>
            </w:r>
          </w:p>
        </w:tc>
        <w:tc>
          <w:tcPr>
            <w:tcW w:w="2208" w:type="pct"/>
          </w:tcPr>
          <w:p w14:paraId="0F6789D1" w14:textId="3618ACCC" w:rsidR="00401178" w:rsidRPr="00621011" w:rsidRDefault="00401178" w:rsidP="00401178">
            <w:pPr>
              <w:spacing w:after="120"/>
              <w:rPr>
                <w:bCs/>
                <w:color w:val="44546A"/>
              </w:rPr>
            </w:pPr>
            <w:r>
              <w:rPr>
                <w:bCs/>
                <w:color w:val="44546A"/>
              </w:rPr>
              <w:t>Second Read.</w:t>
            </w:r>
          </w:p>
        </w:tc>
        <w:tc>
          <w:tcPr>
            <w:tcW w:w="516" w:type="pct"/>
          </w:tcPr>
          <w:p w14:paraId="4ADCDF6A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1F9AE9EC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05BD5985" w:rsidR="00401178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76DCEC68" w14:textId="77777777" w:rsidTr="00890816">
        <w:trPr>
          <w:trHeight w:val="980"/>
        </w:trPr>
        <w:tc>
          <w:tcPr>
            <w:tcW w:w="1282" w:type="pct"/>
          </w:tcPr>
          <w:p w14:paraId="64E96F85" w14:textId="10A0310D" w:rsidR="00401178" w:rsidRDefault="00401178" w:rsidP="00401178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 190</w:t>
            </w:r>
            <w:r w:rsidR="00355534">
              <w:rPr>
                <w:rFonts w:eastAsia="Times New Roman" w:cstheme="minorHAnsi"/>
                <w:b/>
                <w:color w:val="333333"/>
              </w:rPr>
              <w:t>/190P</w:t>
            </w:r>
            <w:r>
              <w:rPr>
                <w:rFonts w:eastAsia="Times New Roman" w:cstheme="minorHAnsi"/>
                <w:b/>
                <w:color w:val="333333"/>
              </w:rPr>
              <w:t xml:space="preserve"> – Academic Honesty &amp; the Academic Honesty Alert (AHA) Form</w:t>
            </w:r>
          </w:p>
        </w:tc>
        <w:tc>
          <w:tcPr>
            <w:tcW w:w="610" w:type="pct"/>
          </w:tcPr>
          <w:p w14:paraId="6A682651" w14:textId="254BAC70" w:rsidR="00401178" w:rsidRDefault="00401178" w:rsidP="00401178">
            <w:r>
              <w:t>Taylor Donnelly</w:t>
            </w:r>
          </w:p>
        </w:tc>
        <w:tc>
          <w:tcPr>
            <w:tcW w:w="384" w:type="pct"/>
          </w:tcPr>
          <w:p w14:paraId="3892EBEF" w14:textId="5CFAF1E7" w:rsidR="00401178" w:rsidRDefault="00401178" w:rsidP="00401178">
            <w:r>
              <w:t>20 min.</w:t>
            </w:r>
          </w:p>
        </w:tc>
        <w:tc>
          <w:tcPr>
            <w:tcW w:w="2208" w:type="pct"/>
          </w:tcPr>
          <w:p w14:paraId="777208FC" w14:textId="2B43568A" w:rsidR="00401178" w:rsidRPr="00621011" w:rsidRDefault="00401178" w:rsidP="00401178">
            <w:pPr>
              <w:spacing w:after="120"/>
              <w:rPr>
                <w:bCs/>
                <w:color w:val="44546A"/>
              </w:rPr>
            </w:pPr>
            <w:r>
              <w:rPr>
                <w:bCs/>
                <w:color w:val="44546A"/>
              </w:rPr>
              <w:t>First Read.</w:t>
            </w:r>
            <w:r w:rsidR="00355534">
              <w:rPr>
                <w:bCs/>
                <w:color w:val="44546A"/>
              </w:rPr>
              <w:t xml:space="preserve"> </w:t>
            </w:r>
            <w:hyperlink r:id="rId11" w:history="1">
              <w:r w:rsidR="00355534">
                <w:rPr>
                  <w:rStyle w:val="Hyperlink"/>
                  <w:sz w:val="24"/>
                  <w:szCs w:val="24"/>
                </w:rPr>
                <w:t>https://cm.maxient.com/reportingform.php?ClackamasCC&amp;layout_id=1</w:t>
              </w:r>
            </w:hyperlink>
          </w:p>
        </w:tc>
        <w:tc>
          <w:tcPr>
            <w:tcW w:w="516" w:type="pct"/>
          </w:tcPr>
          <w:p w14:paraId="76D37B7A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0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2A34FEB8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86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4E1C9503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6CCFB197" w14:textId="6E068009" w:rsidR="00401178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1536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2277E58E" w14:textId="77777777" w:rsidTr="00890816">
        <w:trPr>
          <w:trHeight w:val="980"/>
        </w:trPr>
        <w:tc>
          <w:tcPr>
            <w:tcW w:w="1282" w:type="pct"/>
          </w:tcPr>
          <w:p w14:paraId="3648BC92" w14:textId="4BFB14EA" w:rsidR="00401178" w:rsidRDefault="00401178" w:rsidP="00401178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 472 – Repeat of Courses for GPA Recalculation</w:t>
            </w:r>
          </w:p>
        </w:tc>
        <w:tc>
          <w:tcPr>
            <w:tcW w:w="610" w:type="pct"/>
          </w:tcPr>
          <w:p w14:paraId="1F770E39" w14:textId="4005BD46" w:rsidR="00401178" w:rsidRDefault="00401178" w:rsidP="00401178">
            <w:r>
              <w:t>Sue Goff</w:t>
            </w:r>
          </w:p>
        </w:tc>
        <w:tc>
          <w:tcPr>
            <w:tcW w:w="384" w:type="pct"/>
          </w:tcPr>
          <w:p w14:paraId="35696ABD" w14:textId="215BBB59" w:rsidR="00401178" w:rsidRDefault="00401178" w:rsidP="00401178">
            <w:r>
              <w:t>5 min.</w:t>
            </w:r>
          </w:p>
        </w:tc>
        <w:tc>
          <w:tcPr>
            <w:tcW w:w="2208" w:type="pct"/>
          </w:tcPr>
          <w:p w14:paraId="283099D2" w14:textId="1935F9A0" w:rsidR="00401178" w:rsidRPr="00621011" w:rsidRDefault="00401178" w:rsidP="00401178">
            <w:pPr>
              <w:spacing w:after="120"/>
              <w:rPr>
                <w:bCs/>
                <w:color w:val="44546A"/>
              </w:rPr>
            </w:pPr>
            <w:r>
              <w:rPr>
                <w:bCs/>
                <w:color w:val="44546A"/>
              </w:rPr>
              <w:t>First Read</w:t>
            </w:r>
          </w:p>
        </w:tc>
        <w:tc>
          <w:tcPr>
            <w:tcW w:w="516" w:type="pct"/>
          </w:tcPr>
          <w:p w14:paraId="2622748A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625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12DD9FFD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63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5B4F55D2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14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6B89D9DD" w14:textId="56E10285" w:rsidR="00401178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0703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76FED0C1" w14:textId="77777777" w:rsidTr="00890816">
        <w:trPr>
          <w:trHeight w:val="980"/>
        </w:trPr>
        <w:tc>
          <w:tcPr>
            <w:tcW w:w="1282" w:type="pct"/>
          </w:tcPr>
          <w:p w14:paraId="55DB25F3" w14:textId="085553B5" w:rsidR="00401178" w:rsidRDefault="00401178" w:rsidP="00401178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Art Acquisition Update</w:t>
            </w:r>
          </w:p>
        </w:tc>
        <w:tc>
          <w:tcPr>
            <w:tcW w:w="610" w:type="pct"/>
          </w:tcPr>
          <w:p w14:paraId="534BBA83" w14:textId="7B2A370D" w:rsidR="00401178" w:rsidRDefault="00401178" w:rsidP="00401178">
            <w:r>
              <w:t>Casey Layton &amp; Nora Brodnicki</w:t>
            </w:r>
          </w:p>
        </w:tc>
        <w:tc>
          <w:tcPr>
            <w:tcW w:w="384" w:type="pct"/>
          </w:tcPr>
          <w:p w14:paraId="1B3F0843" w14:textId="0CD96642" w:rsidR="00401178" w:rsidRDefault="00401178" w:rsidP="00401178">
            <w:r>
              <w:t>10 min.</w:t>
            </w:r>
          </w:p>
        </w:tc>
        <w:tc>
          <w:tcPr>
            <w:tcW w:w="2208" w:type="pct"/>
          </w:tcPr>
          <w:p w14:paraId="5C2CAF8E" w14:textId="726DD7FE" w:rsidR="00401178" w:rsidRDefault="00401178" w:rsidP="00401178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Where are we and where we are going with this work?</w:t>
            </w:r>
          </w:p>
        </w:tc>
        <w:tc>
          <w:tcPr>
            <w:tcW w:w="516" w:type="pct"/>
          </w:tcPr>
          <w:p w14:paraId="055F158C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401178" w:rsidRPr="00C02A7D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69E6E113" w:rsidR="00401178" w:rsidRDefault="00355534" w:rsidP="0040117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401178" w:rsidRPr="0013115E" w:rsidRDefault="00401178" w:rsidP="00401178">
            <w:pPr>
              <w:rPr>
                <w:b/>
              </w:rPr>
            </w:pPr>
            <w:r w:rsidRPr="0013115E">
              <w:rPr>
                <w:b/>
              </w:rPr>
              <w:lastRenderedPageBreak/>
              <w:t>Association Reports</w:t>
            </w:r>
          </w:p>
          <w:p w14:paraId="4362E872" w14:textId="77777777" w:rsidR="00401178" w:rsidRPr="0013115E" w:rsidRDefault="00401178" w:rsidP="0040117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401178" w:rsidRPr="0013115E" w:rsidRDefault="00401178" w:rsidP="0040117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401178" w:rsidRPr="0013115E" w:rsidRDefault="00401178" w:rsidP="0040117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401178" w:rsidRPr="0013115E" w:rsidRDefault="00401178" w:rsidP="0040117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401178" w:rsidRPr="0013115E" w:rsidRDefault="00401178" w:rsidP="0040117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401178" w:rsidRPr="0013115E" w:rsidRDefault="00401178" w:rsidP="00401178"/>
        </w:tc>
        <w:tc>
          <w:tcPr>
            <w:tcW w:w="384" w:type="pct"/>
          </w:tcPr>
          <w:p w14:paraId="2515C8F0" w14:textId="07A2882B" w:rsidR="00401178" w:rsidRPr="0013115E" w:rsidRDefault="00401178" w:rsidP="00401178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401178" w:rsidRPr="0013115E" w:rsidRDefault="00401178" w:rsidP="00401178"/>
        </w:tc>
        <w:tc>
          <w:tcPr>
            <w:tcW w:w="516" w:type="pct"/>
          </w:tcPr>
          <w:p w14:paraId="79CA7BB9" w14:textId="591BE707" w:rsidR="00401178" w:rsidRPr="00C02A7D" w:rsidRDefault="00355534" w:rsidP="0040117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401178" w:rsidRPr="00C02A7D" w:rsidRDefault="00355534" w:rsidP="0040117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401178" w:rsidRPr="00C02A7D" w:rsidRDefault="00355534" w:rsidP="0040117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401178" w:rsidRPr="00BE798A" w:rsidRDefault="00355534" w:rsidP="00401178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01178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401178" w:rsidRPr="0013115E" w:rsidRDefault="00401178" w:rsidP="00401178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4A587127" w:rsidR="00401178" w:rsidRPr="0013115E" w:rsidRDefault="00401178" w:rsidP="00401178">
            <w:r>
              <w:t>Various</w:t>
            </w:r>
          </w:p>
        </w:tc>
        <w:tc>
          <w:tcPr>
            <w:tcW w:w="384" w:type="pct"/>
            <w:shd w:val="clear" w:color="auto" w:fill="auto"/>
          </w:tcPr>
          <w:p w14:paraId="743973B2" w14:textId="764F50DD" w:rsidR="00401178" w:rsidRPr="0013115E" w:rsidRDefault="00401178" w:rsidP="00401178">
            <w:r w:rsidRPr="0013115E">
              <w:t xml:space="preserve"> </w:t>
            </w:r>
            <w:r>
              <w:t xml:space="preserve">5 </w:t>
            </w:r>
            <w:r w:rsidRPr="0013115E">
              <w:t>min</w:t>
            </w:r>
            <w:r>
              <w:t>.</w:t>
            </w:r>
          </w:p>
        </w:tc>
        <w:tc>
          <w:tcPr>
            <w:tcW w:w="2208" w:type="pct"/>
            <w:shd w:val="clear" w:color="auto" w:fill="auto"/>
          </w:tcPr>
          <w:p w14:paraId="5B18567E" w14:textId="66CBE5BA" w:rsidR="00401178" w:rsidRPr="0013115E" w:rsidRDefault="00401178" w:rsidP="00401178">
            <w:pPr>
              <w:rPr>
                <w:color w:val="212121"/>
              </w:rPr>
            </w:pPr>
            <w:r>
              <w:rPr>
                <w:color w:val="212121"/>
              </w:rPr>
              <w:t xml:space="preserve">Dru Urbassik - </w:t>
            </w:r>
            <w:proofErr w:type="spellStart"/>
            <w:r>
              <w:rPr>
                <w:color w:val="212121"/>
              </w:rPr>
              <w:t>Courseleaf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14:paraId="106F9946" w14:textId="5CA05811" w:rsidR="00401178" w:rsidRPr="00C02A7D" w:rsidRDefault="00355534" w:rsidP="0040117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401178" w:rsidRPr="00C02A7D" w:rsidRDefault="00355534" w:rsidP="0040117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401178" w:rsidRPr="00C02A7D" w:rsidRDefault="00355534" w:rsidP="0040117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401178" w:rsidRPr="00BE798A" w:rsidRDefault="00355534" w:rsidP="00401178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01178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3F08DC2E" w:rsidR="00AD3B61" w:rsidRPr="007F5D02" w:rsidRDefault="00A36749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 xml:space="preserve">May </w:t>
            </w:r>
            <w:r w:rsidR="00521B59">
              <w:rPr>
                <w:b/>
              </w:rPr>
              <w:t>19</w:t>
            </w:r>
            <w:r w:rsidR="0013115E">
              <w:rPr>
                <w:b/>
              </w:rPr>
              <w:t>, 202</w:t>
            </w:r>
            <w:r w:rsidR="00637648">
              <w:rPr>
                <w:b/>
              </w:rPr>
              <w:t>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67853"/>
    <w:rsid w:val="000710D0"/>
    <w:rsid w:val="00071F79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6024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5478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44471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47F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0BC"/>
    <w:rsid w:val="00346214"/>
    <w:rsid w:val="00353EE9"/>
    <w:rsid w:val="00355534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1178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3034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1B59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37648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56123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36749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097F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139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.maxient.com/reportingform.php?ClackamasCC&amp;layout_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ackamas.edu/landing-pages/summer-conne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A442-E2FD-40FC-A480-93A40C6B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6</cp:revision>
  <cp:lastPrinted>2022-03-16T23:57:00Z</cp:lastPrinted>
  <dcterms:created xsi:type="dcterms:W3CDTF">2023-04-11T20:26:00Z</dcterms:created>
  <dcterms:modified xsi:type="dcterms:W3CDTF">2023-05-03T23:08:00Z</dcterms:modified>
</cp:coreProperties>
</file>